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0" w:rsidRPr="00DE1A6D" w:rsidRDefault="00185F68" w:rsidP="00E6676B">
      <w:pPr>
        <w:spacing w:line="2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Referat af </w:t>
      </w:r>
      <w:r w:rsidR="00DE1A6D" w:rsidRPr="00DE1A6D">
        <w:rPr>
          <w:rFonts w:ascii="Garamond" w:hAnsi="Garamond"/>
          <w:b/>
          <w:sz w:val="32"/>
          <w:szCs w:val="32"/>
        </w:rPr>
        <w:t xml:space="preserve">bestyrelsesmødet </w:t>
      </w:r>
      <w:r w:rsidR="00C804CD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F2039A">
        <w:rPr>
          <w:rFonts w:ascii="Garamond" w:hAnsi="Garamond"/>
          <w:b/>
          <w:sz w:val="32"/>
          <w:szCs w:val="32"/>
        </w:rPr>
        <w:t xml:space="preserve"> </w:t>
      </w:r>
      <w:r w:rsidR="007A3EE2">
        <w:rPr>
          <w:rFonts w:ascii="Garamond" w:hAnsi="Garamond"/>
          <w:b/>
          <w:sz w:val="32"/>
          <w:szCs w:val="32"/>
        </w:rPr>
        <w:t>24</w:t>
      </w:r>
      <w:r w:rsidR="0052494E">
        <w:rPr>
          <w:rFonts w:ascii="Garamond" w:hAnsi="Garamond"/>
          <w:b/>
          <w:sz w:val="32"/>
          <w:szCs w:val="32"/>
        </w:rPr>
        <w:t xml:space="preserve">. </w:t>
      </w:r>
      <w:r w:rsidR="007A3EE2">
        <w:rPr>
          <w:rFonts w:ascii="Garamond" w:hAnsi="Garamond"/>
          <w:b/>
          <w:sz w:val="32"/>
          <w:szCs w:val="32"/>
        </w:rPr>
        <w:t>november</w:t>
      </w:r>
      <w:r w:rsidR="00641014">
        <w:rPr>
          <w:rFonts w:ascii="Garamond" w:hAnsi="Garamond"/>
          <w:b/>
          <w:sz w:val="32"/>
          <w:szCs w:val="32"/>
        </w:rPr>
        <w:t xml:space="preserve"> 2014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C804CD">
        <w:rPr>
          <w:rFonts w:ascii="Garamond" w:hAnsi="Garamond"/>
          <w:b/>
          <w:sz w:val="32"/>
          <w:szCs w:val="32"/>
        </w:rPr>
        <w:t>20</w:t>
      </w:r>
      <w:r w:rsidR="00C804CD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</w:rPr>
        <w:t xml:space="preserve"> hos Allan, Valdemarsgade 1 B</w:t>
      </w:r>
    </w:p>
    <w:p w:rsidR="00DE1A6D" w:rsidRPr="00DE1A6D" w:rsidRDefault="00E57A1F" w:rsidP="00E6676B">
      <w:p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</w:t>
      </w:r>
      <w:r w:rsidR="00185F68">
        <w:rPr>
          <w:rFonts w:ascii="Garamond" w:hAnsi="Garamond"/>
          <w:sz w:val="32"/>
          <w:szCs w:val="32"/>
        </w:rPr>
        <w:t xml:space="preserve"> stede var Bo, Henrik, Ninna, Lars og Allan</w:t>
      </w:r>
    </w:p>
    <w:p w:rsidR="00DE1A6D" w:rsidRDefault="00DE1A6D" w:rsidP="00E6676B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 w:rsidRPr="00DE1A6D">
        <w:rPr>
          <w:rFonts w:ascii="Garamond" w:hAnsi="Garamond"/>
          <w:sz w:val="32"/>
          <w:szCs w:val="32"/>
        </w:rPr>
        <w:t>Godkendelse af referat fra sidste møde</w:t>
      </w:r>
    </w:p>
    <w:p w:rsidR="00185F68" w:rsidRPr="00E57A1F" w:rsidRDefault="00185F68" w:rsidP="00E6676B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E57A1F">
        <w:rPr>
          <w:rFonts w:ascii="Garamond" w:hAnsi="Garamond"/>
          <w:i/>
          <w:sz w:val="32"/>
          <w:szCs w:val="32"/>
        </w:rPr>
        <w:t>Godkendt</w:t>
      </w:r>
    </w:p>
    <w:p w:rsidR="00E14E64" w:rsidRDefault="00E14E64" w:rsidP="00E6676B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:rsidR="00185F68" w:rsidRPr="00E57A1F" w:rsidRDefault="00185F68" w:rsidP="00E6676B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57A1F">
        <w:rPr>
          <w:rFonts w:ascii="Garamond" w:eastAsia="Calibri" w:hAnsi="Garamond" w:cs="Times New Roman"/>
          <w:i/>
          <w:sz w:val="32"/>
          <w:szCs w:val="32"/>
        </w:rPr>
        <w:t>Godkendt</w:t>
      </w:r>
    </w:p>
    <w:p w:rsidR="00B76AF3" w:rsidRDefault="00B76AF3" w:rsidP="00E6676B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Altansagen – dommen er anket med retshjælpsdækning.</w:t>
      </w:r>
    </w:p>
    <w:p w:rsidR="00185F68" w:rsidRPr="00E57A1F" w:rsidRDefault="00185F68" w:rsidP="00E6676B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57A1F">
        <w:rPr>
          <w:rFonts w:ascii="Garamond" w:eastAsia="Calibri" w:hAnsi="Garamond" w:cs="Times New Roman"/>
          <w:i/>
          <w:sz w:val="32"/>
          <w:szCs w:val="32"/>
        </w:rPr>
        <w:t xml:space="preserve">Allan redegjorde for </w:t>
      </w:r>
      <w:r w:rsidR="00E57A1F" w:rsidRPr="00E57A1F">
        <w:rPr>
          <w:rFonts w:ascii="Garamond" w:eastAsia="Calibri" w:hAnsi="Garamond" w:cs="Times New Roman"/>
          <w:i/>
          <w:sz w:val="32"/>
          <w:szCs w:val="32"/>
        </w:rPr>
        <w:t xml:space="preserve">nogle af </w:t>
      </w:r>
      <w:r w:rsidRPr="00E57A1F">
        <w:rPr>
          <w:rFonts w:ascii="Garamond" w:eastAsia="Calibri" w:hAnsi="Garamond" w:cs="Times New Roman"/>
          <w:i/>
          <w:sz w:val="32"/>
          <w:szCs w:val="32"/>
        </w:rPr>
        <w:t xml:space="preserve">de temaer der er i sagen. Peter Jørgensen hævder </w:t>
      </w:r>
      <w:proofErr w:type="spellStart"/>
      <w:r w:rsidRPr="00E57A1F">
        <w:rPr>
          <w:rFonts w:ascii="Garamond" w:eastAsia="Calibri" w:hAnsi="Garamond" w:cs="Times New Roman"/>
          <w:i/>
          <w:sz w:val="32"/>
          <w:szCs w:val="32"/>
        </w:rPr>
        <w:t>bl</w:t>
      </w:r>
      <w:proofErr w:type="spellEnd"/>
      <w:r w:rsidRPr="00E57A1F">
        <w:rPr>
          <w:rFonts w:ascii="Garamond" w:eastAsia="Calibri" w:hAnsi="Garamond" w:cs="Times New Roman"/>
          <w:i/>
          <w:sz w:val="32"/>
          <w:szCs w:val="32"/>
        </w:rPr>
        <w:t>. a. at vi har fremsat et forslag til ophængning af altaner, som bygningsmyndigheden ikke kunne godkende.</w:t>
      </w:r>
    </w:p>
    <w:p w:rsidR="00E14E64" w:rsidRDefault="00171F92" w:rsidP="00E6676B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Status på bagtrapperne</w:t>
      </w:r>
      <w:r w:rsidR="00A52297">
        <w:rPr>
          <w:rFonts w:ascii="Garamond" w:hAnsi="Garamond"/>
          <w:sz w:val="32"/>
          <w:szCs w:val="32"/>
        </w:rPr>
        <w:t xml:space="preserve"> og gården o</w:t>
      </w:r>
      <w:r w:rsidR="00185F68">
        <w:rPr>
          <w:rFonts w:ascii="Garamond" w:hAnsi="Garamond"/>
          <w:sz w:val="32"/>
          <w:szCs w:val="32"/>
        </w:rPr>
        <w:t>g</w:t>
      </w:r>
      <w:r w:rsidR="00A52297">
        <w:rPr>
          <w:rFonts w:ascii="Garamond" w:hAnsi="Garamond"/>
          <w:sz w:val="32"/>
          <w:szCs w:val="32"/>
        </w:rPr>
        <w:t xml:space="preserve"> lejlighederne.</w:t>
      </w:r>
    </w:p>
    <w:p w:rsidR="00185F68" w:rsidRPr="00E57A1F" w:rsidRDefault="00185F68" w:rsidP="00E6676B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E57A1F">
        <w:rPr>
          <w:rFonts w:ascii="Garamond" w:hAnsi="Garamond"/>
          <w:i/>
          <w:sz w:val="32"/>
          <w:szCs w:val="32"/>
        </w:rPr>
        <w:t>Arbejdet er færdigt.</w:t>
      </w:r>
    </w:p>
    <w:p w:rsidR="00197944" w:rsidRDefault="00A52297" w:rsidP="00E6676B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Status på 1 A </w:t>
      </w:r>
      <w:r w:rsidR="00665FF3">
        <w:rPr>
          <w:rFonts w:ascii="Garamond" w:hAnsi="Garamond"/>
          <w:sz w:val="32"/>
          <w:szCs w:val="32"/>
        </w:rPr>
        <w:t>III t.v</w:t>
      </w:r>
      <w:r w:rsidR="00C804CD">
        <w:rPr>
          <w:rFonts w:ascii="Garamond" w:hAnsi="Garamond"/>
          <w:sz w:val="32"/>
          <w:szCs w:val="32"/>
        </w:rPr>
        <w:t>.</w:t>
      </w:r>
      <w:r w:rsidR="00665FF3">
        <w:rPr>
          <w:rFonts w:ascii="Garamond" w:hAnsi="Garamond"/>
          <w:sz w:val="32"/>
          <w:szCs w:val="32"/>
        </w:rPr>
        <w:t xml:space="preserve"> om vedligeholdelsesstand.</w:t>
      </w:r>
    </w:p>
    <w:p w:rsidR="00185F68" w:rsidRPr="00E57A1F" w:rsidRDefault="00185F68" w:rsidP="00E6676B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E57A1F">
        <w:rPr>
          <w:rFonts w:ascii="Garamond" w:hAnsi="Garamond"/>
          <w:i/>
          <w:sz w:val="32"/>
          <w:szCs w:val="32"/>
        </w:rPr>
        <w:t>Allan følger op på en henvendelse til KK.</w:t>
      </w:r>
    </w:p>
    <w:p w:rsidR="00C804CD" w:rsidRDefault="00C804CD" w:rsidP="00E6676B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1 B, Jesper og Katrines lejlighed. Vedligeholdelse af rør.</w:t>
      </w:r>
    </w:p>
    <w:p w:rsidR="00185F68" w:rsidRPr="00E6676B" w:rsidRDefault="00185F68" w:rsidP="00E6676B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E6676B">
        <w:rPr>
          <w:rFonts w:ascii="Garamond" w:hAnsi="Garamond"/>
          <w:i/>
          <w:sz w:val="32"/>
          <w:szCs w:val="32"/>
        </w:rPr>
        <w:t>Skaden skulle være</w:t>
      </w:r>
      <w:r w:rsidR="00474929" w:rsidRPr="00E6676B">
        <w:rPr>
          <w:rFonts w:ascii="Garamond" w:hAnsi="Garamond"/>
          <w:i/>
          <w:sz w:val="32"/>
          <w:szCs w:val="32"/>
        </w:rPr>
        <w:t xml:space="preserve"> udbedret. Prisen har været godt 80.000 kr. Det er vores hidtil dyreste skade under den nuværende forsikring.</w:t>
      </w:r>
      <w:r w:rsidR="00E6676B" w:rsidRPr="00E6676B">
        <w:rPr>
          <w:rFonts w:ascii="Garamond" w:hAnsi="Garamond"/>
          <w:i/>
          <w:sz w:val="32"/>
          <w:szCs w:val="32"/>
        </w:rPr>
        <w:t xml:space="preserve"> Der kan i fremtiden opstå nye utætheder i vores vandrør. Vi er ikke til sinds at udskifte dem alle uanset stand, men vil </w:t>
      </w:r>
      <w:proofErr w:type="gramStart"/>
      <w:r w:rsidR="00E6676B" w:rsidRPr="00E6676B">
        <w:rPr>
          <w:rFonts w:ascii="Garamond" w:hAnsi="Garamond"/>
          <w:i/>
          <w:sz w:val="32"/>
          <w:szCs w:val="32"/>
        </w:rPr>
        <w:t>heller</w:t>
      </w:r>
      <w:proofErr w:type="gramEnd"/>
      <w:r w:rsidR="00E6676B" w:rsidRPr="00E6676B">
        <w:rPr>
          <w:rFonts w:ascii="Garamond" w:hAnsi="Garamond"/>
          <w:i/>
          <w:sz w:val="32"/>
          <w:szCs w:val="32"/>
        </w:rPr>
        <w:t xml:space="preserve"> udskifte de stykker som kan vise sig at lække. Denne metode forudsætter dog at vi ikke får for mange store vandskader.</w:t>
      </w:r>
    </w:p>
    <w:p w:rsidR="00171F92" w:rsidRDefault="00171F92" w:rsidP="00E6676B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Skilte på haner til lukning af </w:t>
      </w:r>
      <w:r w:rsidR="009C021E">
        <w:rPr>
          <w:rFonts w:ascii="Garamond" w:hAnsi="Garamond"/>
          <w:sz w:val="32"/>
          <w:szCs w:val="32"/>
        </w:rPr>
        <w:t xml:space="preserve">vandforsyningen </w:t>
      </w:r>
      <w:r>
        <w:rPr>
          <w:rFonts w:ascii="Garamond" w:hAnsi="Garamond"/>
          <w:sz w:val="32"/>
          <w:szCs w:val="32"/>
        </w:rPr>
        <w:t>med angivelse af de afsnit der lukkes for.</w:t>
      </w:r>
    </w:p>
    <w:p w:rsidR="00474929" w:rsidRPr="00E6676B" w:rsidRDefault="00474929" w:rsidP="00E6676B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E6676B">
        <w:rPr>
          <w:rFonts w:ascii="Garamond" w:hAnsi="Garamond"/>
          <w:i/>
          <w:sz w:val="32"/>
          <w:szCs w:val="32"/>
        </w:rPr>
        <w:t xml:space="preserve">Ninna vil minde </w:t>
      </w:r>
      <w:proofErr w:type="spellStart"/>
      <w:r w:rsidRPr="00E6676B">
        <w:rPr>
          <w:rFonts w:ascii="Garamond" w:hAnsi="Garamond"/>
          <w:i/>
          <w:sz w:val="32"/>
          <w:szCs w:val="32"/>
        </w:rPr>
        <w:t>bbb</w:t>
      </w:r>
      <w:proofErr w:type="spellEnd"/>
      <w:r w:rsidRPr="00E6676B">
        <w:rPr>
          <w:rFonts w:ascii="Garamond" w:hAnsi="Garamond"/>
          <w:i/>
          <w:sz w:val="32"/>
          <w:szCs w:val="32"/>
        </w:rPr>
        <w:t xml:space="preserve"> herom.</w:t>
      </w:r>
    </w:p>
    <w:p w:rsidR="00F2039A" w:rsidRDefault="00A52297" w:rsidP="00E6676B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TV – er der nyt om muligheder?</w:t>
      </w:r>
    </w:p>
    <w:p w:rsidR="00474929" w:rsidRPr="00E6676B" w:rsidRDefault="00474929" w:rsidP="00E6676B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E6676B">
        <w:rPr>
          <w:rFonts w:ascii="Garamond" w:hAnsi="Garamond"/>
          <w:i/>
          <w:sz w:val="32"/>
          <w:szCs w:val="32"/>
        </w:rPr>
        <w:t xml:space="preserve">Der er ikke noget rigtig godt alternativ til den nuværende løsning. Vi følger </w:t>
      </w:r>
      <w:r w:rsidR="00E6676B" w:rsidRPr="00E6676B">
        <w:rPr>
          <w:rFonts w:ascii="Garamond" w:hAnsi="Garamond"/>
          <w:i/>
          <w:sz w:val="32"/>
          <w:szCs w:val="32"/>
        </w:rPr>
        <w:t>markedet</w:t>
      </w:r>
      <w:r w:rsidRPr="00E6676B">
        <w:rPr>
          <w:rFonts w:ascii="Garamond" w:hAnsi="Garamond"/>
          <w:i/>
          <w:sz w:val="32"/>
          <w:szCs w:val="32"/>
        </w:rPr>
        <w:t>.</w:t>
      </w:r>
    </w:p>
    <w:p w:rsidR="00A52297" w:rsidRDefault="00A52297" w:rsidP="00E6676B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Forsikringskonsulent fra </w:t>
      </w:r>
      <w:proofErr w:type="spellStart"/>
      <w:r>
        <w:rPr>
          <w:rFonts w:ascii="Garamond" w:hAnsi="Garamond"/>
          <w:sz w:val="32"/>
          <w:szCs w:val="32"/>
        </w:rPr>
        <w:t>Topdanmark</w:t>
      </w:r>
      <w:proofErr w:type="spellEnd"/>
      <w:r>
        <w:rPr>
          <w:rFonts w:ascii="Garamond" w:hAnsi="Garamond"/>
          <w:sz w:val="32"/>
          <w:szCs w:val="32"/>
        </w:rPr>
        <w:t xml:space="preserve"> har været på besøg i ejendommen.</w:t>
      </w:r>
    </w:p>
    <w:p w:rsidR="00474929" w:rsidRPr="00E6676B" w:rsidRDefault="00474929" w:rsidP="00E6676B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E6676B">
        <w:rPr>
          <w:rFonts w:ascii="Garamond" w:hAnsi="Garamond"/>
          <w:i/>
          <w:sz w:val="32"/>
          <w:szCs w:val="32"/>
        </w:rPr>
        <w:t xml:space="preserve">En del af ejendommen er blevet besigtiget af en bygningssagkyndig fra </w:t>
      </w:r>
      <w:proofErr w:type="spellStart"/>
      <w:r w:rsidRPr="00E6676B">
        <w:rPr>
          <w:rFonts w:ascii="Garamond" w:hAnsi="Garamond"/>
          <w:i/>
          <w:sz w:val="32"/>
          <w:szCs w:val="32"/>
        </w:rPr>
        <w:t>Topdanmark</w:t>
      </w:r>
      <w:proofErr w:type="spellEnd"/>
      <w:r w:rsidRPr="00E6676B">
        <w:rPr>
          <w:rFonts w:ascii="Garamond" w:hAnsi="Garamond"/>
          <w:i/>
          <w:sz w:val="32"/>
          <w:szCs w:val="32"/>
        </w:rPr>
        <w:t xml:space="preserve">. Han påtalte at der ikke er foretaget en behandling med svampedræbende gift at de </w:t>
      </w:r>
      <w:proofErr w:type="spellStart"/>
      <w:r w:rsidRPr="00E6676B">
        <w:rPr>
          <w:rFonts w:ascii="Garamond" w:hAnsi="Garamond"/>
          <w:i/>
          <w:sz w:val="32"/>
          <w:szCs w:val="32"/>
        </w:rPr>
        <w:t>bjælkeender</w:t>
      </w:r>
      <w:proofErr w:type="spellEnd"/>
      <w:r w:rsidRPr="00E6676B">
        <w:rPr>
          <w:rFonts w:ascii="Garamond" w:hAnsi="Garamond"/>
          <w:i/>
          <w:sz w:val="32"/>
          <w:szCs w:val="32"/>
        </w:rPr>
        <w:t xml:space="preserve"> der går ind i muren i etageadskillelsen mellem kælder og stue. Et sted er brandsi</w:t>
      </w:r>
      <w:r w:rsidR="00E6676B">
        <w:rPr>
          <w:rFonts w:ascii="Garamond" w:hAnsi="Garamond"/>
          <w:i/>
          <w:sz w:val="32"/>
          <w:szCs w:val="32"/>
        </w:rPr>
        <w:t>kringen af køkkentrappen til 1 A</w:t>
      </w:r>
      <w:r w:rsidRPr="00E6676B">
        <w:rPr>
          <w:rFonts w:ascii="Garamond" w:hAnsi="Garamond"/>
          <w:i/>
          <w:sz w:val="32"/>
          <w:szCs w:val="32"/>
        </w:rPr>
        <w:t xml:space="preserve"> udført forkert. I restauranten kunne han konstatere at der ikke var en ildslukker ved </w:t>
      </w:r>
      <w:r w:rsidR="00E57A1F" w:rsidRPr="00E6676B">
        <w:rPr>
          <w:rFonts w:ascii="Garamond" w:hAnsi="Garamond"/>
          <w:i/>
          <w:sz w:val="32"/>
          <w:szCs w:val="32"/>
        </w:rPr>
        <w:t>friturekogeren, at branddøren til trappen nr. 83 var gennemhullet og at trappen blev anvendt til oplagring. Allan vil påtale forholdene.</w:t>
      </w:r>
    </w:p>
    <w:p w:rsidR="007A3EE2" w:rsidRDefault="007A3EE2" w:rsidP="00E6676B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Gårdens indretning</w:t>
      </w:r>
    </w:p>
    <w:p w:rsidR="00E57A1F" w:rsidRPr="00E6676B" w:rsidRDefault="00E57A1F" w:rsidP="00E6676B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E6676B">
        <w:rPr>
          <w:rFonts w:ascii="Garamond" w:hAnsi="Garamond"/>
          <w:i/>
          <w:sz w:val="32"/>
          <w:szCs w:val="32"/>
        </w:rPr>
        <w:t>Det blev drøftet om gården var hensigtsmæssigt indrettet. Der kunne være behov som ikke blev formuleret, hvorfor der var enighed om at høre generalforsamlingen om der var forslag til ændringer i gården.</w:t>
      </w:r>
    </w:p>
    <w:p w:rsidR="00144350" w:rsidRDefault="00144350" w:rsidP="00E6676B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:rsidR="00E57A1F" w:rsidRPr="00E6676B" w:rsidRDefault="00E57A1F" w:rsidP="00E6676B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E6676B">
        <w:rPr>
          <w:rFonts w:ascii="Garamond" w:hAnsi="Garamond"/>
          <w:i/>
          <w:sz w:val="32"/>
          <w:szCs w:val="32"/>
        </w:rPr>
        <w:t>Lars har bestilt pladser i Café de Paris til seks og vil drøfte menu med indehaveren. Næste møde og julefrokost er den 17. december kl. 18.</w:t>
      </w:r>
    </w:p>
    <w:p w:rsidR="00E14E64" w:rsidRPr="00DE1A6D" w:rsidRDefault="00E14E64" w:rsidP="00E6676B">
      <w:pPr>
        <w:pStyle w:val="Listeafsnit"/>
        <w:spacing w:line="280" w:lineRule="exact"/>
        <w:ind w:left="1134" w:hanging="709"/>
        <w:rPr>
          <w:rFonts w:ascii="Garamond" w:hAnsi="Garamond"/>
          <w:sz w:val="32"/>
          <w:szCs w:val="32"/>
        </w:rPr>
      </w:pPr>
    </w:p>
    <w:sectPr w:rsidR="00E14E64" w:rsidRPr="00DE1A6D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1A6D"/>
    <w:rsid w:val="00000364"/>
    <w:rsid w:val="000031C9"/>
    <w:rsid w:val="00003D8F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1C69"/>
    <w:rsid w:val="0006301B"/>
    <w:rsid w:val="000645C6"/>
    <w:rsid w:val="000645E1"/>
    <w:rsid w:val="00064CD4"/>
    <w:rsid w:val="0006544E"/>
    <w:rsid w:val="00070398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0593"/>
    <w:rsid w:val="00091137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ADA"/>
    <w:rsid w:val="000D143D"/>
    <w:rsid w:val="000D1A3F"/>
    <w:rsid w:val="000D25D7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4E98"/>
    <w:rsid w:val="000E5E80"/>
    <w:rsid w:val="000E6376"/>
    <w:rsid w:val="000E6A36"/>
    <w:rsid w:val="000F138A"/>
    <w:rsid w:val="000F5847"/>
    <w:rsid w:val="00103B67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4E65"/>
    <w:rsid w:val="00140EE2"/>
    <w:rsid w:val="00141904"/>
    <w:rsid w:val="00144350"/>
    <w:rsid w:val="0014634F"/>
    <w:rsid w:val="001532B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6A26"/>
    <w:rsid w:val="0017796A"/>
    <w:rsid w:val="0018045F"/>
    <w:rsid w:val="001812C5"/>
    <w:rsid w:val="0018262D"/>
    <w:rsid w:val="00185F68"/>
    <w:rsid w:val="0018786E"/>
    <w:rsid w:val="001910CE"/>
    <w:rsid w:val="00193B1E"/>
    <w:rsid w:val="00193CF7"/>
    <w:rsid w:val="00194F25"/>
    <w:rsid w:val="0019510D"/>
    <w:rsid w:val="001959DB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4551"/>
    <w:rsid w:val="001D0E78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218E"/>
    <w:rsid w:val="00272418"/>
    <w:rsid w:val="00273367"/>
    <w:rsid w:val="0027419C"/>
    <w:rsid w:val="00275221"/>
    <w:rsid w:val="002808FB"/>
    <w:rsid w:val="00281E3C"/>
    <w:rsid w:val="0028278E"/>
    <w:rsid w:val="00282A12"/>
    <w:rsid w:val="002834DB"/>
    <w:rsid w:val="00290542"/>
    <w:rsid w:val="0029323A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5DAD"/>
    <w:rsid w:val="00467E0D"/>
    <w:rsid w:val="004721A5"/>
    <w:rsid w:val="004726A5"/>
    <w:rsid w:val="00472B6C"/>
    <w:rsid w:val="0047484F"/>
    <w:rsid w:val="00474929"/>
    <w:rsid w:val="00477C95"/>
    <w:rsid w:val="004820D6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538E"/>
    <w:rsid w:val="004A63E3"/>
    <w:rsid w:val="004B1582"/>
    <w:rsid w:val="004B18A6"/>
    <w:rsid w:val="004B2F3C"/>
    <w:rsid w:val="004B42E3"/>
    <w:rsid w:val="004B4D92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DCB"/>
    <w:rsid w:val="00526D49"/>
    <w:rsid w:val="00531D7B"/>
    <w:rsid w:val="0053478C"/>
    <w:rsid w:val="005424DE"/>
    <w:rsid w:val="0054516C"/>
    <w:rsid w:val="00545595"/>
    <w:rsid w:val="00545649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72DE"/>
    <w:rsid w:val="0059055A"/>
    <w:rsid w:val="00591285"/>
    <w:rsid w:val="00592401"/>
    <w:rsid w:val="005936D4"/>
    <w:rsid w:val="00597001"/>
    <w:rsid w:val="0059714E"/>
    <w:rsid w:val="005972A1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BC8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40CBD"/>
    <w:rsid w:val="00641014"/>
    <w:rsid w:val="0064142B"/>
    <w:rsid w:val="00644F49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512"/>
    <w:rsid w:val="006927F9"/>
    <w:rsid w:val="0069304A"/>
    <w:rsid w:val="006933E0"/>
    <w:rsid w:val="006934D3"/>
    <w:rsid w:val="006939CF"/>
    <w:rsid w:val="00695286"/>
    <w:rsid w:val="006A37FE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E162C"/>
    <w:rsid w:val="006E3137"/>
    <w:rsid w:val="006E6EFA"/>
    <w:rsid w:val="006E772C"/>
    <w:rsid w:val="006F1FC6"/>
    <w:rsid w:val="006F2040"/>
    <w:rsid w:val="006F4914"/>
    <w:rsid w:val="006F5F4A"/>
    <w:rsid w:val="006F7873"/>
    <w:rsid w:val="007020C9"/>
    <w:rsid w:val="00703EF1"/>
    <w:rsid w:val="00713B5C"/>
    <w:rsid w:val="007177CC"/>
    <w:rsid w:val="007244AE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51440"/>
    <w:rsid w:val="00760117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3E8A"/>
    <w:rsid w:val="00824610"/>
    <w:rsid w:val="00825269"/>
    <w:rsid w:val="008319EB"/>
    <w:rsid w:val="00831FFE"/>
    <w:rsid w:val="008329AF"/>
    <w:rsid w:val="008337C1"/>
    <w:rsid w:val="00836E60"/>
    <w:rsid w:val="00843ADF"/>
    <w:rsid w:val="0084510B"/>
    <w:rsid w:val="00845119"/>
    <w:rsid w:val="00850EE7"/>
    <w:rsid w:val="008510F1"/>
    <w:rsid w:val="00852B74"/>
    <w:rsid w:val="00861834"/>
    <w:rsid w:val="008645C6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6C66"/>
    <w:rsid w:val="008C7A23"/>
    <w:rsid w:val="008D0729"/>
    <w:rsid w:val="008D1C33"/>
    <w:rsid w:val="008D42EB"/>
    <w:rsid w:val="008D49E6"/>
    <w:rsid w:val="008E4D60"/>
    <w:rsid w:val="008E4F30"/>
    <w:rsid w:val="008F142D"/>
    <w:rsid w:val="008F4019"/>
    <w:rsid w:val="008F59E4"/>
    <w:rsid w:val="00902C5F"/>
    <w:rsid w:val="00902F19"/>
    <w:rsid w:val="00904734"/>
    <w:rsid w:val="00904EBF"/>
    <w:rsid w:val="00905435"/>
    <w:rsid w:val="009133AA"/>
    <w:rsid w:val="009146E5"/>
    <w:rsid w:val="0092163E"/>
    <w:rsid w:val="00924577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3E7A"/>
    <w:rsid w:val="00966C0E"/>
    <w:rsid w:val="00970782"/>
    <w:rsid w:val="009726B8"/>
    <w:rsid w:val="00973141"/>
    <w:rsid w:val="009742C4"/>
    <w:rsid w:val="00974515"/>
    <w:rsid w:val="00976154"/>
    <w:rsid w:val="009776B2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1CC5"/>
    <w:rsid w:val="00A30037"/>
    <w:rsid w:val="00A34489"/>
    <w:rsid w:val="00A34EB6"/>
    <w:rsid w:val="00A366CA"/>
    <w:rsid w:val="00A400BB"/>
    <w:rsid w:val="00A40E2C"/>
    <w:rsid w:val="00A44078"/>
    <w:rsid w:val="00A44143"/>
    <w:rsid w:val="00A50A67"/>
    <w:rsid w:val="00A51DBA"/>
    <w:rsid w:val="00A52297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22A1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7FF4"/>
    <w:rsid w:val="00C31897"/>
    <w:rsid w:val="00C36F51"/>
    <w:rsid w:val="00C413D4"/>
    <w:rsid w:val="00C4241C"/>
    <w:rsid w:val="00C43370"/>
    <w:rsid w:val="00C56BB4"/>
    <w:rsid w:val="00C57B13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4CD"/>
    <w:rsid w:val="00C82283"/>
    <w:rsid w:val="00C864F5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12D8"/>
    <w:rsid w:val="00DE1A6D"/>
    <w:rsid w:val="00DE385E"/>
    <w:rsid w:val="00DE6DB1"/>
    <w:rsid w:val="00DF1224"/>
    <w:rsid w:val="00DF2E81"/>
    <w:rsid w:val="00DF400E"/>
    <w:rsid w:val="00DF5B7E"/>
    <w:rsid w:val="00DF720E"/>
    <w:rsid w:val="00E063F6"/>
    <w:rsid w:val="00E10576"/>
    <w:rsid w:val="00E10806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57A1F"/>
    <w:rsid w:val="00E6116A"/>
    <w:rsid w:val="00E62412"/>
    <w:rsid w:val="00E64AD6"/>
    <w:rsid w:val="00E6676B"/>
    <w:rsid w:val="00E778F1"/>
    <w:rsid w:val="00E809CA"/>
    <w:rsid w:val="00E809D7"/>
    <w:rsid w:val="00E82659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6155"/>
    <w:rsid w:val="00FA06AB"/>
    <w:rsid w:val="00FA2D60"/>
    <w:rsid w:val="00FA31E4"/>
    <w:rsid w:val="00FA58CE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2014-11-25T17:11:00Z</dcterms:created>
  <dcterms:modified xsi:type="dcterms:W3CDTF">2014-11-25T17:11:00Z</dcterms:modified>
</cp:coreProperties>
</file>